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843B6A">
        <w:rPr>
          <w:b/>
          <w:sz w:val="24"/>
          <w:szCs w:val="24"/>
        </w:rPr>
        <w:t xml:space="preserve"> JANUARY 7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843B6A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8B48B3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8B48B3">
        <w:rPr>
          <w:sz w:val="24"/>
          <w:szCs w:val="24"/>
        </w:rPr>
        <w:t>Vice-Chairman Jason Schlender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843B6A">
        <w:rPr>
          <w:sz w:val="24"/>
          <w:szCs w:val="24"/>
        </w:rPr>
        <w:t>Louis Taylor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843B6A">
        <w:rPr>
          <w:sz w:val="24"/>
          <w:szCs w:val="24"/>
        </w:rPr>
        <w:t>9:15 am</w:t>
      </w:r>
      <w:r w:rsidR="00130985">
        <w:rPr>
          <w:sz w:val="24"/>
          <w:szCs w:val="24"/>
        </w:rPr>
        <w:t>.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843B6A" w:rsidRDefault="00843B6A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Louis Taylor, Chairman</w:t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="00BF6B4E" w:rsidRPr="00D44CE5">
        <w:rPr>
          <w:sz w:val="24"/>
          <w:szCs w:val="24"/>
        </w:rPr>
        <w:t>Secretary/Treasurer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843B6A" w:rsidRPr="00D44CE5" w:rsidRDefault="00843B6A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Tweed Shuman, Council member (918 am)</w:t>
      </w:r>
    </w:p>
    <w:p w:rsidR="00142210" w:rsidRDefault="0014221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P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BF6B4E">
        <w:rPr>
          <w:b/>
          <w:sz w:val="24"/>
          <w:szCs w:val="24"/>
        </w:rPr>
        <w:t>Council Absent:</w:t>
      </w:r>
    </w:p>
    <w:p w:rsidR="00142210" w:rsidRDefault="00456965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</w:p>
    <w:p w:rsidR="00456965" w:rsidRDefault="00456965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Joel Valentin, Council member</w:t>
      </w:r>
    </w:p>
    <w:p w:rsidR="00456965" w:rsidRPr="00D44CE5" w:rsidRDefault="00456965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843B6A" w:rsidRDefault="00843B6A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Nancy Cooper, Tribal Member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Ingerson, </w:t>
      </w:r>
      <w:r w:rsidR="00BF6B4E" w:rsidRPr="00D44CE5">
        <w:rPr>
          <w:sz w:val="24"/>
          <w:szCs w:val="24"/>
        </w:rPr>
        <w:t>Elder Advisory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Deb Baker, </w:t>
      </w:r>
      <w:r w:rsidR="00BF6B4E" w:rsidRPr="00D44CE5">
        <w:rPr>
          <w:sz w:val="24"/>
          <w:szCs w:val="24"/>
        </w:rPr>
        <w:t>Tribal Member</w:t>
      </w:r>
    </w:p>
    <w:p w:rsidR="00456965" w:rsidRDefault="00456965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Joe Morey, Public Relations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843B6A" w:rsidRPr="00E16CD4" w:rsidRDefault="00843B6A" w:rsidP="00E16CD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16CD4">
        <w:rPr>
          <w:sz w:val="24"/>
          <w:szCs w:val="24"/>
        </w:rPr>
        <w:t>LT-Brian Bisonette/Incident at Pat’s Landing</w:t>
      </w:r>
    </w:p>
    <w:p w:rsidR="00C83CE4" w:rsidRPr="00E16CD4" w:rsidRDefault="00C83CE4" w:rsidP="00C83CE4">
      <w:pPr>
        <w:spacing w:after="0" w:line="240" w:lineRule="auto"/>
        <w:rPr>
          <w:sz w:val="24"/>
          <w:szCs w:val="24"/>
        </w:rPr>
      </w:pPr>
    </w:p>
    <w:p w:rsidR="006812D6" w:rsidRPr="00E16CD4" w:rsidRDefault="00E16CD4" w:rsidP="00E16CD4">
      <w:pPr>
        <w:spacing w:after="0" w:line="240" w:lineRule="auto"/>
        <w:ind w:left="1080"/>
        <w:rPr>
          <w:sz w:val="24"/>
          <w:szCs w:val="24"/>
        </w:rPr>
      </w:pPr>
      <w:r w:rsidRPr="00E16CD4">
        <w:rPr>
          <w:sz w:val="24"/>
          <w:szCs w:val="24"/>
        </w:rPr>
        <w:t xml:space="preserve">Motion made by </w:t>
      </w:r>
      <w:r w:rsidR="006812D6" w:rsidRPr="00E16CD4">
        <w:rPr>
          <w:sz w:val="24"/>
          <w:szCs w:val="24"/>
        </w:rPr>
        <w:t>J</w:t>
      </w:r>
      <w:r w:rsidRPr="00E16CD4">
        <w:rPr>
          <w:sz w:val="24"/>
          <w:szCs w:val="24"/>
        </w:rPr>
        <w:t xml:space="preserve">ason </w:t>
      </w:r>
      <w:r w:rsidR="006812D6" w:rsidRPr="00E16CD4">
        <w:rPr>
          <w:sz w:val="24"/>
          <w:szCs w:val="24"/>
        </w:rPr>
        <w:t>S</w:t>
      </w:r>
      <w:r w:rsidRPr="00E16CD4">
        <w:rPr>
          <w:sz w:val="24"/>
          <w:szCs w:val="24"/>
        </w:rPr>
        <w:t>chlender to approve the agenda with the addition, second by Rose Gokee. Motion carried 4</w:t>
      </w:r>
      <w:r w:rsidR="006812D6" w:rsidRPr="00E16CD4">
        <w:rPr>
          <w:sz w:val="24"/>
          <w:szCs w:val="24"/>
        </w:rPr>
        <w:t>-0-0.</w:t>
      </w: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947B2E" w:rsidRPr="002636BB" w:rsidRDefault="006812D6" w:rsidP="00BE1F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636BB">
        <w:rPr>
          <w:b/>
          <w:sz w:val="24"/>
          <w:szCs w:val="24"/>
        </w:rPr>
        <w:t xml:space="preserve">Housing Authority FY </w:t>
      </w:r>
      <w:r w:rsidR="002636BB" w:rsidRPr="002636BB">
        <w:rPr>
          <w:b/>
          <w:sz w:val="24"/>
          <w:szCs w:val="24"/>
        </w:rPr>
        <w:t xml:space="preserve">2018 </w:t>
      </w:r>
      <w:r w:rsidR="002636BB">
        <w:rPr>
          <w:b/>
          <w:sz w:val="24"/>
          <w:szCs w:val="24"/>
        </w:rPr>
        <w:t>Write O</w:t>
      </w:r>
      <w:r w:rsidRPr="002636BB">
        <w:rPr>
          <w:b/>
          <w:sz w:val="24"/>
          <w:szCs w:val="24"/>
        </w:rPr>
        <w:t>ffs</w:t>
      </w:r>
    </w:p>
    <w:p w:rsidR="006812D6" w:rsidRDefault="002636BB" w:rsidP="006812D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72534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572534">
        <w:rPr>
          <w:sz w:val="24"/>
          <w:szCs w:val="24"/>
        </w:rPr>
        <w:t>S</w:t>
      </w:r>
      <w:r>
        <w:rPr>
          <w:sz w:val="24"/>
          <w:szCs w:val="24"/>
        </w:rPr>
        <w:t xml:space="preserve">chlender to ratify the Housing Authority FY 2018 Write Offs, second by </w:t>
      </w:r>
      <w:r w:rsidR="00572534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572534">
        <w:rPr>
          <w:sz w:val="24"/>
          <w:szCs w:val="24"/>
        </w:rPr>
        <w:t>G</w:t>
      </w:r>
      <w:r>
        <w:rPr>
          <w:sz w:val="24"/>
          <w:szCs w:val="24"/>
        </w:rPr>
        <w:t xml:space="preserve">okee. Motion carried </w:t>
      </w:r>
      <w:r w:rsidR="00572534">
        <w:rPr>
          <w:sz w:val="24"/>
          <w:szCs w:val="24"/>
        </w:rPr>
        <w:t>4-0-0.</w:t>
      </w:r>
    </w:p>
    <w:p w:rsidR="00572534" w:rsidRPr="002636BB" w:rsidRDefault="00572534" w:rsidP="006812D6">
      <w:pPr>
        <w:ind w:left="1080"/>
        <w:rPr>
          <w:b/>
          <w:sz w:val="24"/>
          <w:szCs w:val="24"/>
        </w:rPr>
      </w:pPr>
      <w:r w:rsidRPr="002636BB">
        <w:rPr>
          <w:b/>
          <w:sz w:val="24"/>
          <w:szCs w:val="24"/>
        </w:rPr>
        <w:t>2. Gaming Licenses approvals-TABLED</w:t>
      </w:r>
    </w:p>
    <w:p w:rsidR="00572534" w:rsidRPr="002636BB" w:rsidRDefault="00572534" w:rsidP="006812D6">
      <w:pPr>
        <w:ind w:left="1080"/>
        <w:rPr>
          <w:b/>
          <w:sz w:val="24"/>
          <w:szCs w:val="24"/>
        </w:rPr>
      </w:pPr>
      <w:r w:rsidRPr="002636BB">
        <w:rPr>
          <w:b/>
          <w:sz w:val="24"/>
          <w:szCs w:val="24"/>
        </w:rPr>
        <w:t>3. Health Center Dental Policy and Procedures Manuel</w:t>
      </w:r>
    </w:p>
    <w:p w:rsidR="00572534" w:rsidRDefault="002636BB" w:rsidP="006812D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72534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572534">
        <w:rPr>
          <w:sz w:val="24"/>
          <w:szCs w:val="24"/>
        </w:rPr>
        <w:t>G</w:t>
      </w:r>
      <w:r>
        <w:rPr>
          <w:sz w:val="24"/>
          <w:szCs w:val="24"/>
        </w:rPr>
        <w:t xml:space="preserve">okee </w:t>
      </w:r>
      <w:r w:rsidR="00572534">
        <w:rPr>
          <w:sz w:val="24"/>
          <w:szCs w:val="24"/>
        </w:rPr>
        <w:t xml:space="preserve">to approve the Dental </w:t>
      </w:r>
      <w:r>
        <w:rPr>
          <w:sz w:val="24"/>
          <w:szCs w:val="24"/>
        </w:rPr>
        <w:t>P</w:t>
      </w:r>
      <w:r w:rsidR="00572534">
        <w:rPr>
          <w:sz w:val="24"/>
          <w:szCs w:val="24"/>
        </w:rPr>
        <w:t xml:space="preserve">olicy </w:t>
      </w:r>
      <w:r>
        <w:rPr>
          <w:sz w:val="24"/>
          <w:szCs w:val="24"/>
        </w:rPr>
        <w:t xml:space="preserve">and Procedure Manuel </w:t>
      </w:r>
      <w:r w:rsidR="00572534">
        <w:rPr>
          <w:sz w:val="24"/>
          <w:szCs w:val="24"/>
        </w:rPr>
        <w:t>with the recommended changes</w:t>
      </w:r>
      <w:r>
        <w:rPr>
          <w:sz w:val="24"/>
          <w:szCs w:val="24"/>
        </w:rPr>
        <w:t>, second by Tweed Shuman</w:t>
      </w:r>
      <w:r w:rsidR="005725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572534">
        <w:rPr>
          <w:sz w:val="24"/>
          <w:szCs w:val="24"/>
        </w:rPr>
        <w:t>4-0-0.</w:t>
      </w:r>
    </w:p>
    <w:p w:rsidR="00572534" w:rsidRDefault="00572534" w:rsidP="006812D6">
      <w:pPr>
        <w:ind w:left="1080"/>
        <w:rPr>
          <w:sz w:val="24"/>
          <w:szCs w:val="24"/>
        </w:rPr>
      </w:pPr>
    </w:p>
    <w:p w:rsidR="00572534" w:rsidRPr="00E21507" w:rsidRDefault="002636BB" w:rsidP="006812D6">
      <w:pPr>
        <w:ind w:left="1080"/>
        <w:rPr>
          <w:b/>
          <w:sz w:val="24"/>
          <w:szCs w:val="24"/>
        </w:rPr>
      </w:pPr>
      <w:r w:rsidRPr="00E21507">
        <w:rPr>
          <w:b/>
          <w:sz w:val="24"/>
          <w:szCs w:val="24"/>
        </w:rPr>
        <w:t>4. Elderly Advisory Board</w:t>
      </w:r>
      <w:r w:rsidR="00572534" w:rsidRPr="00E21507">
        <w:rPr>
          <w:b/>
          <w:sz w:val="24"/>
          <w:szCs w:val="24"/>
        </w:rPr>
        <w:t>, Updates</w:t>
      </w:r>
    </w:p>
    <w:p w:rsidR="002636BB" w:rsidRDefault="002636BB" w:rsidP="006812D6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Faith Smith</w:t>
      </w:r>
    </w:p>
    <w:p w:rsidR="00456965" w:rsidRPr="00456965" w:rsidRDefault="00572534" w:rsidP="004569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6965">
        <w:rPr>
          <w:sz w:val="24"/>
          <w:szCs w:val="24"/>
        </w:rPr>
        <w:t xml:space="preserve">Discussion at their meeting regarding Hemp Production. </w:t>
      </w:r>
    </w:p>
    <w:p w:rsidR="00572534" w:rsidRDefault="00572534" w:rsidP="004569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6965">
        <w:rPr>
          <w:sz w:val="24"/>
          <w:szCs w:val="24"/>
        </w:rPr>
        <w:t xml:space="preserve">Tribal </w:t>
      </w:r>
      <w:r w:rsidR="002636BB">
        <w:rPr>
          <w:sz w:val="24"/>
          <w:szCs w:val="24"/>
        </w:rPr>
        <w:t>B</w:t>
      </w:r>
      <w:r w:rsidRPr="00456965">
        <w:rPr>
          <w:sz w:val="24"/>
          <w:szCs w:val="24"/>
        </w:rPr>
        <w:t>usinesses numbers are way too low.</w:t>
      </w:r>
      <w:r w:rsidR="00456965" w:rsidRPr="00456965">
        <w:rPr>
          <w:sz w:val="24"/>
          <w:szCs w:val="24"/>
        </w:rPr>
        <w:t xml:space="preserve"> </w:t>
      </w:r>
    </w:p>
    <w:p w:rsidR="00947B2E" w:rsidRPr="002636BB" w:rsidRDefault="00456965" w:rsidP="002636B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636BB">
        <w:rPr>
          <w:sz w:val="24"/>
          <w:szCs w:val="24"/>
        </w:rPr>
        <w:t xml:space="preserve">Joint Meeting date, TGB/Elders </w:t>
      </w:r>
      <w:r w:rsidR="007F151C" w:rsidRPr="002636BB">
        <w:rPr>
          <w:sz w:val="24"/>
          <w:szCs w:val="24"/>
        </w:rPr>
        <w:t>January 24</w:t>
      </w:r>
      <w:r w:rsidR="007F151C" w:rsidRPr="002636BB">
        <w:rPr>
          <w:sz w:val="24"/>
          <w:szCs w:val="24"/>
          <w:vertAlign w:val="superscript"/>
        </w:rPr>
        <w:t>th</w:t>
      </w:r>
      <w:r w:rsidR="00FC1815" w:rsidRPr="002636BB">
        <w:rPr>
          <w:sz w:val="24"/>
          <w:szCs w:val="24"/>
        </w:rPr>
        <w:t>, 5:00 pm Reserve E</w:t>
      </w:r>
      <w:r w:rsidR="007F151C" w:rsidRPr="002636BB">
        <w:rPr>
          <w:sz w:val="24"/>
          <w:szCs w:val="24"/>
        </w:rPr>
        <w:t>lderly</w:t>
      </w:r>
    </w:p>
    <w:p w:rsidR="00BF6B4E" w:rsidRPr="005A7E63" w:rsidRDefault="00BF6B4E" w:rsidP="00BF6B4E">
      <w:pPr>
        <w:pStyle w:val="ListParagraph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  <w:r w:rsidR="00FC1815">
        <w:rPr>
          <w:b/>
          <w:sz w:val="24"/>
          <w:szCs w:val="24"/>
        </w:rPr>
        <w:t>/TABLED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2636BB" w:rsidRPr="002636BB" w:rsidRDefault="002636BB" w:rsidP="002636BB">
      <w:pPr>
        <w:pStyle w:val="ListParagraph"/>
        <w:rPr>
          <w:b/>
          <w:sz w:val="24"/>
          <w:szCs w:val="24"/>
        </w:rPr>
      </w:pPr>
    </w:p>
    <w:p w:rsidR="002636BB" w:rsidRPr="00D30897" w:rsidRDefault="002636BB" w:rsidP="002636B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Official Appointment of Michelle Haskins to the Drug Task Force</w:t>
      </w:r>
    </w:p>
    <w:p w:rsidR="00BF6B4E" w:rsidRDefault="002636BB" w:rsidP="002636BB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E293A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6E293A">
        <w:rPr>
          <w:sz w:val="24"/>
          <w:szCs w:val="24"/>
        </w:rPr>
        <w:t>G</w:t>
      </w:r>
      <w:r>
        <w:rPr>
          <w:sz w:val="24"/>
          <w:szCs w:val="24"/>
        </w:rPr>
        <w:t>okee</w:t>
      </w:r>
      <w:r w:rsidR="006E293A">
        <w:rPr>
          <w:sz w:val="24"/>
          <w:szCs w:val="24"/>
        </w:rPr>
        <w:t xml:space="preserve"> to appoint Michelle Haskins to the Drug Task Force</w:t>
      </w:r>
      <w:r>
        <w:rPr>
          <w:sz w:val="24"/>
          <w:szCs w:val="24"/>
        </w:rPr>
        <w:t>, second by Tweed Shuman</w:t>
      </w:r>
      <w:r w:rsidR="006E29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6E293A">
        <w:rPr>
          <w:sz w:val="24"/>
          <w:szCs w:val="24"/>
        </w:rPr>
        <w:t>4-0-0.</w:t>
      </w:r>
    </w:p>
    <w:p w:rsidR="006E293A" w:rsidRDefault="006E293A" w:rsidP="002636BB">
      <w:pPr>
        <w:spacing w:after="0" w:line="240" w:lineRule="auto"/>
        <w:ind w:left="360" w:firstLine="720"/>
        <w:rPr>
          <w:sz w:val="24"/>
          <w:szCs w:val="24"/>
        </w:rPr>
      </w:pPr>
    </w:p>
    <w:p w:rsidR="002636BB" w:rsidRPr="00A7763C" w:rsidRDefault="00A7763C" w:rsidP="002636BB">
      <w:pPr>
        <w:spacing w:after="0" w:line="240" w:lineRule="auto"/>
        <w:ind w:left="360" w:firstLine="720"/>
        <w:rPr>
          <w:b/>
          <w:sz w:val="24"/>
          <w:szCs w:val="24"/>
        </w:rPr>
      </w:pPr>
      <w:r w:rsidRPr="00A7763C">
        <w:rPr>
          <w:b/>
          <w:sz w:val="24"/>
          <w:szCs w:val="24"/>
        </w:rPr>
        <w:t>Officially Deny Letter of Resignation from Jaqueline Bea</w:t>
      </w:r>
      <w:r>
        <w:rPr>
          <w:b/>
          <w:sz w:val="24"/>
          <w:szCs w:val="24"/>
        </w:rPr>
        <w:t>, Health Director</w:t>
      </w:r>
    </w:p>
    <w:p w:rsidR="006E293A" w:rsidRDefault="00A7763C" w:rsidP="00A7763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E293A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6E293A">
        <w:rPr>
          <w:sz w:val="24"/>
          <w:szCs w:val="24"/>
        </w:rPr>
        <w:t>S</w:t>
      </w:r>
      <w:r>
        <w:rPr>
          <w:sz w:val="24"/>
          <w:szCs w:val="24"/>
        </w:rPr>
        <w:t xml:space="preserve">chlender </w:t>
      </w:r>
      <w:r w:rsidR="006E293A">
        <w:rPr>
          <w:sz w:val="24"/>
          <w:szCs w:val="24"/>
        </w:rPr>
        <w:t xml:space="preserve">/JW to </w:t>
      </w:r>
      <w:r>
        <w:rPr>
          <w:sz w:val="24"/>
          <w:szCs w:val="24"/>
        </w:rPr>
        <w:t xml:space="preserve">officially </w:t>
      </w:r>
      <w:r w:rsidR="006E293A">
        <w:rPr>
          <w:sz w:val="24"/>
          <w:szCs w:val="24"/>
        </w:rPr>
        <w:t xml:space="preserve">deny </w:t>
      </w:r>
      <w:r w:rsidR="00265D58">
        <w:rPr>
          <w:sz w:val="24"/>
          <w:szCs w:val="24"/>
        </w:rPr>
        <w:t>the L</w:t>
      </w:r>
      <w:r w:rsidR="006E293A">
        <w:rPr>
          <w:sz w:val="24"/>
          <w:szCs w:val="24"/>
        </w:rPr>
        <w:t>etter of Resignation from Jaqueline Bea</w:t>
      </w:r>
      <w:r>
        <w:rPr>
          <w:sz w:val="24"/>
          <w:szCs w:val="24"/>
        </w:rPr>
        <w:t>, Health Director, second by Jason Weaver. Motion carried</w:t>
      </w:r>
      <w:r w:rsidR="006E293A">
        <w:rPr>
          <w:sz w:val="24"/>
          <w:szCs w:val="24"/>
        </w:rPr>
        <w:t xml:space="preserve"> 4-0-0.</w:t>
      </w:r>
    </w:p>
    <w:p w:rsidR="006E293A" w:rsidRDefault="006E293A" w:rsidP="002636BB">
      <w:pPr>
        <w:spacing w:after="0" w:line="240" w:lineRule="auto"/>
        <w:ind w:left="360" w:firstLine="720"/>
        <w:rPr>
          <w:sz w:val="24"/>
          <w:szCs w:val="24"/>
        </w:rPr>
      </w:pPr>
    </w:p>
    <w:p w:rsidR="00A7763C" w:rsidRPr="00A7763C" w:rsidRDefault="00A7763C" w:rsidP="002636BB">
      <w:pPr>
        <w:spacing w:after="0" w:line="240" w:lineRule="auto"/>
        <w:ind w:left="360" w:firstLine="720"/>
        <w:rPr>
          <w:b/>
          <w:sz w:val="24"/>
          <w:szCs w:val="24"/>
        </w:rPr>
      </w:pPr>
      <w:r w:rsidRPr="00A7763C">
        <w:rPr>
          <w:b/>
          <w:sz w:val="24"/>
          <w:szCs w:val="24"/>
        </w:rPr>
        <w:t>Termination of Employment Contract with Jaqueline Bea, Health Director</w:t>
      </w:r>
    </w:p>
    <w:p w:rsidR="006E293A" w:rsidRDefault="00A7763C" w:rsidP="00A7763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E293A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6E293A">
        <w:rPr>
          <w:sz w:val="24"/>
          <w:szCs w:val="24"/>
        </w:rPr>
        <w:t>S</w:t>
      </w:r>
      <w:r>
        <w:rPr>
          <w:sz w:val="24"/>
          <w:szCs w:val="24"/>
        </w:rPr>
        <w:t>chlender</w:t>
      </w:r>
      <w:r w:rsidR="007C5D51">
        <w:rPr>
          <w:sz w:val="24"/>
          <w:szCs w:val="24"/>
        </w:rPr>
        <w:t xml:space="preserve"> </w:t>
      </w:r>
      <w:r w:rsidR="006E293A">
        <w:rPr>
          <w:sz w:val="24"/>
          <w:szCs w:val="24"/>
        </w:rPr>
        <w:t xml:space="preserve">to terminate the </w:t>
      </w:r>
      <w:r>
        <w:rPr>
          <w:sz w:val="24"/>
          <w:szCs w:val="24"/>
        </w:rPr>
        <w:t>Employment C</w:t>
      </w:r>
      <w:r w:rsidR="006E293A">
        <w:rPr>
          <w:sz w:val="24"/>
          <w:szCs w:val="24"/>
        </w:rPr>
        <w:t xml:space="preserve">ontract </w:t>
      </w:r>
      <w:r>
        <w:rPr>
          <w:sz w:val="24"/>
          <w:szCs w:val="24"/>
        </w:rPr>
        <w:t>with</w:t>
      </w:r>
      <w:r w:rsidR="006E293A">
        <w:rPr>
          <w:sz w:val="24"/>
          <w:szCs w:val="24"/>
        </w:rPr>
        <w:t xml:space="preserve"> Jaqueline Bea</w:t>
      </w:r>
      <w:r>
        <w:rPr>
          <w:sz w:val="24"/>
          <w:szCs w:val="24"/>
        </w:rPr>
        <w:t>, Health Director</w:t>
      </w:r>
      <w:r w:rsidR="006E293A">
        <w:rPr>
          <w:sz w:val="24"/>
          <w:szCs w:val="24"/>
        </w:rPr>
        <w:t xml:space="preserve"> and direct </w:t>
      </w:r>
      <w:r>
        <w:rPr>
          <w:sz w:val="24"/>
          <w:szCs w:val="24"/>
        </w:rPr>
        <w:t xml:space="preserve">the </w:t>
      </w:r>
      <w:r w:rsidR="006E293A">
        <w:rPr>
          <w:sz w:val="24"/>
          <w:szCs w:val="24"/>
        </w:rPr>
        <w:t xml:space="preserve">Legal </w:t>
      </w:r>
      <w:r>
        <w:rPr>
          <w:sz w:val="24"/>
          <w:szCs w:val="24"/>
        </w:rPr>
        <w:t xml:space="preserve">Department </w:t>
      </w:r>
      <w:r w:rsidR="006E293A">
        <w:rPr>
          <w:sz w:val="24"/>
          <w:szCs w:val="24"/>
        </w:rPr>
        <w:t>to recoup finances for violation of her contract</w:t>
      </w:r>
      <w:r>
        <w:rPr>
          <w:sz w:val="24"/>
          <w:szCs w:val="24"/>
        </w:rPr>
        <w:t>, second by Tweed Shuman</w:t>
      </w:r>
      <w:r w:rsidR="006E29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6E293A">
        <w:rPr>
          <w:sz w:val="24"/>
          <w:szCs w:val="24"/>
        </w:rPr>
        <w:t>4-0-0.</w:t>
      </w:r>
    </w:p>
    <w:p w:rsidR="00FC1815" w:rsidRDefault="00FC1815" w:rsidP="006E293A">
      <w:pPr>
        <w:spacing w:after="0" w:line="240" w:lineRule="auto"/>
        <w:ind w:left="360"/>
        <w:rPr>
          <w:sz w:val="24"/>
          <w:szCs w:val="24"/>
        </w:rPr>
      </w:pPr>
    </w:p>
    <w:p w:rsidR="00590F8A" w:rsidRPr="0021188A" w:rsidRDefault="0021188A" w:rsidP="00590F8A">
      <w:pPr>
        <w:spacing w:after="0" w:line="240" w:lineRule="auto"/>
        <w:ind w:left="360" w:firstLine="720"/>
        <w:rPr>
          <w:b/>
          <w:sz w:val="24"/>
          <w:szCs w:val="24"/>
        </w:rPr>
      </w:pPr>
      <w:r w:rsidRPr="0021188A">
        <w:rPr>
          <w:b/>
          <w:sz w:val="24"/>
          <w:szCs w:val="24"/>
        </w:rPr>
        <w:t xml:space="preserve">Authorization to Sign onto Indian Child Welfare Act (ICWA) Case </w:t>
      </w:r>
      <w:proofErr w:type="spellStart"/>
      <w:r w:rsidRPr="0021188A">
        <w:rPr>
          <w:b/>
          <w:sz w:val="24"/>
          <w:szCs w:val="24"/>
        </w:rPr>
        <w:t>Brackeen</w:t>
      </w:r>
      <w:proofErr w:type="spellEnd"/>
      <w:r w:rsidRPr="0021188A">
        <w:rPr>
          <w:b/>
          <w:sz w:val="24"/>
          <w:szCs w:val="24"/>
        </w:rPr>
        <w:t xml:space="preserve"> v. Zinke </w:t>
      </w:r>
    </w:p>
    <w:p w:rsidR="00FC1815" w:rsidRPr="00590F8A" w:rsidRDefault="00CB43CC" w:rsidP="00590F8A">
      <w:pPr>
        <w:pStyle w:val="ListParagraph"/>
        <w:ind w:left="1080"/>
        <w:rPr>
          <w:sz w:val="24"/>
          <w:szCs w:val="24"/>
        </w:rPr>
      </w:pPr>
      <w:r w:rsidRPr="00590F8A">
        <w:rPr>
          <w:sz w:val="24"/>
          <w:szCs w:val="24"/>
        </w:rPr>
        <w:t xml:space="preserve">Motion made by </w:t>
      </w:r>
      <w:r w:rsidR="00FC1815" w:rsidRPr="00590F8A">
        <w:rPr>
          <w:sz w:val="24"/>
          <w:szCs w:val="24"/>
        </w:rPr>
        <w:t>R</w:t>
      </w:r>
      <w:r w:rsidRPr="00590F8A">
        <w:rPr>
          <w:sz w:val="24"/>
          <w:szCs w:val="24"/>
        </w:rPr>
        <w:t xml:space="preserve">ose </w:t>
      </w:r>
      <w:r w:rsidR="00FC1815" w:rsidRPr="00590F8A">
        <w:rPr>
          <w:sz w:val="24"/>
          <w:szCs w:val="24"/>
        </w:rPr>
        <w:t>G</w:t>
      </w:r>
      <w:r w:rsidRPr="00590F8A">
        <w:rPr>
          <w:sz w:val="24"/>
          <w:szCs w:val="24"/>
        </w:rPr>
        <w:t>okee</w:t>
      </w:r>
      <w:r w:rsidR="00590F8A">
        <w:rPr>
          <w:sz w:val="24"/>
          <w:szCs w:val="24"/>
        </w:rPr>
        <w:t xml:space="preserve"> to authorize</w:t>
      </w:r>
      <w:r w:rsidRPr="00590F8A">
        <w:rPr>
          <w:sz w:val="24"/>
          <w:szCs w:val="24"/>
        </w:rPr>
        <w:t xml:space="preserve"> the Tribe sign onto </w:t>
      </w:r>
      <w:r w:rsidR="00590F8A" w:rsidRPr="00590F8A">
        <w:rPr>
          <w:sz w:val="24"/>
          <w:szCs w:val="24"/>
        </w:rPr>
        <w:t xml:space="preserve">the </w:t>
      </w:r>
      <w:r w:rsidR="00590F8A">
        <w:rPr>
          <w:sz w:val="24"/>
          <w:szCs w:val="24"/>
        </w:rPr>
        <w:t xml:space="preserve">ICWA </w:t>
      </w:r>
      <w:proofErr w:type="spellStart"/>
      <w:r w:rsidR="00590F8A" w:rsidRPr="00590F8A">
        <w:rPr>
          <w:sz w:val="24"/>
          <w:szCs w:val="24"/>
        </w:rPr>
        <w:t>Brackeen</w:t>
      </w:r>
      <w:proofErr w:type="spellEnd"/>
      <w:r w:rsidR="00590F8A" w:rsidRPr="00590F8A">
        <w:rPr>
          <w:sz w:val="24"/>
          <w:szCs w:val="24"/>
        </w:rPr>
        <w:t xml:space="preserve"> v. Zinke case</w:t>
      </w:r>
      <w:r w:rsidR="00590F8A">
        <w:rPr>
          <w:sz w:val="24"/>
          <w:szCs w:val="24"/>
        </w:rPr>
        <w:t xml:space="preserve">, second by Joel Valentin. Motion carried </w:t>
      </w:r>
      <w:r w:rsidR="00FC1815" w:rsidRPr="00590F8A">
        <w:rPr>
          <w:sz w:val="24"/>
          <w:szCs w:val="24"/>
        </w:rPr>
        <w:t xml:space="preserve">4-0-0. </w:t>
      </w:r>
    </w:p>
    <w:p w:rsidR="00FC1815" w:rsidRPr="00590F8A" w:rsidRDefault="00FC1815" w:rsidP="00FC1815">
      <w:pPr>
        <w:pStyle w:val="ListParagraph"/>
        <w:ind w:hanging="360"/>
        <w:rPr>
          <w:sz w:val="24"/>
          <w:szCs w:val="24"/>
        </w:rPr>
      </w:pPr>
    </w:p>
    <w:p w:rsidR="00C20FAD" w:rsidRDefault="00C20FAD" w:rsidP="00C20FA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Authorizing the Adoption of the Fifth Amendment to the Purchase and Sale Agreement e</w:t>
      </w:r>
      <w:r w:rsidR="00E2150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tered in</w:t>
      </w:r>
      <w:r w:rsidR="002208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between Silver Leaf Acquisition Holdings, LLC. And Big Fish Golf Management, LLC</w:t>
      </w:r>
    </w:p>
    <w:p w:rsidR="00FC1815" w:rsidRPr="00C20FAD" w:rsidRDefault="00C20FAD" w:rsidP="00C20F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C1815" w:rsidRPr="00C20FAD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FC1815" w:rsidRPr="00C20FAD">
        <w:rPr>
          <w:sz w:val="24"/>
          <w:szCs w:val="24"/>
        </w:rPr>
        <w:t>W</w:t>
      </w:r>
      <w:r>
        <w:rPr>
          <w:sz w:val="24"/>
          <w:szCs w:val="24"/>
        </w:rPr>
        <w:t>eaver</w:t>
      </w:r>
      <w:r w:rsidR="00FC1815" w:rsidRPr="00C20FA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C1815" w:rsidRPr="00C20FAD">
        <w:rPr>
          <w:sz w:val="24"/>
          <w:szCs w:val="24"/>
        </w:rPr>
        <w:t xml:space="preserve">o </w:t>
      </w:r>
      <w:r>
        <w:rPr>
          <w:sz w:val="24"/>
          <w:szCs w:val="24"/>
        </w:rPr>
        <w:t>authorize</w:t>
      </w:r>
      <w:r w:rsidR="00FC1815" w:rsidRPr="00C20FA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C1815" w:rsidRPr="00C20FAD">
        <w:rPr>
          <w:sz w:val="24"/>
          <w:szCs w:val="24"/>
        </w:rPr>
        <w:t xml:space="preserve">hairman </w:t>
      </w:r>
      <w:r>
        <w:rPr>
          <w:sz w:val="24"/>
          <w:szCs w:val="24"/>
        </w:rPr>
        <w:t xml:space="preserve">Taylor’s </w:t>
      </w:r>
      <w:r w:rsidR="00FC1815" w:rsidRPr="00C20FAD">
        <w:rPr>
          <w:sz w:val="24"/>
          <w:szCs w:val="24"/>
        </w:rPr>
        <w:t xml:space="preserve">signature </w:t>
      </w:r>
      <w:r>
        <w:rPr>
          <w:sz w:val="24"/>
          <w:szCs w:val="24"/>
        </w:rPr>
        <w:t>approving</w:t>
      </w:r>
      <w:r w:rsidR="00FC1815" w:rsidRPr="00C20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C20FAD">
        <w:rPr>
          <w:sz w:val="24"/>
          <w:szCs w:val="24"/>
        </w:rPr>
        <w:t xml:space="preserve">Adoption of the Fifth Amendment to the Purchase and Sale Agreement </w:t>
      </w:r>
      <w:proofErr w:type="gramStart"/>
      <w:r w:rsidRPr="00C20FAD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C20FAD">
        <w:rPr>
          <w:sz w:val="24"/>
          <w:szCs w:val="24"/>
        </w:rPr>
        <w:t>tered into</w:t>
      </w:r>
      <w:proofErr w:type="gramEnd"/>
      <w:r w:rsidRPr="00C20FAD">
        <w:rPr>
          <w:sz w:val="24"/>
          <w:szCs w:val="24"/>
        </w:rPr>
        <w:t xml:space="preserve"> between Silver Leaf Acquisition Holdings, LLC. </w:t>
      </w:r>
      <w:r>
        <w:rPr>
          <w:sz w:val="24"/>
          <w:szCs w:val="24"/>
        </w:rPr>
        <w:t>a</w:t>
      </w:r>
      <w:r w:rsidRPr="00C20FAD">
        <w:rPr>
          <w:sz w:val="24"/>
          <w:szCs w:val="24"/>
        </w:rPr>
        <w:t>nd Big Fish Golf Management, LLC</w:t>
      </w:r>
      <w:r>
        <w:rPr>
          <w:sz w:val="24"/>
          <w:szCs w:val="24"/>
        </w:rPr>
        <w:t>, second by Tweed Shuman</w:t>
      </w:r>
      <w:r w:rsidR="00FC1815" w:rsidRPr="00C20F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FC1815" w:rsidRPr="00C20FAD">
        <w:rPr>
          <w:sz w:val="24"/>
          <w:szCs w:val="24"/>
        </w:rPr>
        <w:t>4-0-0.</w:t>
      </w:r>
    </w:p>
    <w:p w:rsidR="007C5D51" w:rsidRDefault="007C5D51" w:rsidP="00FC1815">
      <w:pPr>
        <w:pStyle w:val="ListParagraph"/>
        <w:ind w:hanging="360"/>
        <w:rPr>
          <w:b/>
          <w:sz w:val="24"/>
          <w:szCs w:val="24"/>
        </w:rPr>
      </w:pPr>
    </w:p>
    <w:p w:rsidR="007C5D51" w:rsidRDefault="007C5D51" w:rsidP="007C5D5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Approving the Second Extension Addendum and Amendment of the Strategic Management Consulting, Risk Management and analytical Services Agreement between Cane Bay Partners VI, LLLP and </w:t>
      </w:r>
      <w:proofErr w:type="spellStart"/>
      <w:r>
        <w:rPr>
          <w:b/>
          <w:sz w:val="24"/>
          <w:szCs w:val="24"/>
        </w:rPr>
        <w:t>Humingbird</w:t>
      </w:r>
      <w:proofErr w:type="spellEnd"/>
      <w:r>
        <w:rPr>
          <w:b/>
          <w:sz w:val="24"/>
          <w:szCs w:val="24"/>
        </w:rPr>
        <w:t xml:space="preserve"> Funds </w:t>
      </w:r>
    </w:p>
    <w:p w:rsidR="007C5D51" w:rsidRDefault="007C5D51" w:rsidP="00C20FAD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Pr="007C5D51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Pr="007C5D51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Pr="007C5D51">
        <w:rPr>
          <w:b/>
          <w:sz w:val="24"/>
          <w:szCs w:val="24"/>
        </w:rPr>
        <w:t xml:space="preserve"> </w:t>
      </w:r>
      <w:r w:rsidRPr="007C5D51">
        <w:rPr>
          <w:sz w:val="24"/>
          <w:szCs w:val="24"/>
        </w:rPr>
        <w:t>to approv</w:t>
      </w:r>
      <w:r>
        <w:rPr>
          <w:sz w:val="24"/>
          <w:szCs w:val="24"/>
        </w:rPr>
        <w:t>e</w:t>
      </w:r>
      <w:r w:rsidRPr="007C5D51">
        <w:rPr>
          <w:sz w:val="24"/>
          <w:szCs w:val="24"/>
        </w:rPr>
        <w:t xml:space="preserve"> the Second Extension Addendum and Amendment of the Strategic Management Consulting, Risk Management and </w:t>
      </w:r>
      <w:r>
        <w:rPr>
          <w:sz w:val="24"/>
          <w:szCs w:val="24"/>
        </w:rPr>
        <w:t>A</w:t>
      </w:r>
      <w:r w:rsidRPr="007C5D51">
        <w:rPr>
          <w:sz w:val="24"/>
          <w:szCs w:val="24"/>
        </w:rPr>
        <w:t>nalytical Services Agreement between Cane Bay Partners VI, LLLP and Hu</w:t>
      </w:r>
      <w:r w:rsidR="00C20FAD">
        <w:rPr>
          <w:sz w:val="24"/>
          <w:szCs w:val="24"/>
        </w:rPr>
        <w:t>m</w:t>
      </w:r>
      <w:r w:rsidRPr="007C5D51">
        <w:rPr>
          <w:sz w:val="24"/>
          <w:szCs w:val="24"/>
        </w:rPr>
        <w:t>mingbird Funds</w:t>
      </w:r>
      <w:r>
        <w:rPr>
          <w:sz w:val="24"/>
          <w:szCs w:val="24"/>
        </w:rPr>
        <w:t xml:space="preserve">, second by </w:t>
      </w:r>
      <w:r w:rsidR="003E6F33">
        <w:rPr>
          <w:sz w:val="24"/>
          <w:szCs w:val="24"/>
        </w:rPr>
        <w:t xml:space="preserve">Jason Weaver. Motion carried </w:t>
      </w:r>
      <w:r w:rsidRPr="007C5D51">
        <w:rPr>
          <w:sz w:val="24"/>
          <w:szCs w:val="24"/>
        </w:rPr>
        <w:t>4-0-0.</w:t>
      </w:r>
    </w:p>
    <w:p w:rsidR="006E293A" w:rsidRPr="00A92C8D" w:rsidRDefault="006E293A" w:rsidP="00A92C8D">
      <w:pPr>
        <w:spacing w:after="0" w:line="240" w:lineRule="auto"/>
        <w:ind w:left="1080"/>
        <w:rPr>
          <w:b/>
          <w:sz w:val="24"/>
          <w:szCs w:val="24"/>
        </w:rPr>
      </w:pPr>
      <w:r w:rsidRPr="00A92C8D">
        <w:rPr>
          <w:b/>
          <w:sz w:val="24"/>
          <w:szCs w:val="24"/>
        </w:rPr>
        <w:t>E</w:t>
      </w:r>
      <w:r w:rsidR="00A92C8D" w:rsidRPr="00A92C8D">
        <w:rPr>
          <w:b/>
          <w:sz w:val="24"/>
          <w:szCs w:val="24"/>
        </w:rPr>
        <w:t xml:space="preserve">xecutive </w:t>
      </w:r>
      <w:r w:rsidRPr="00A92C8D">
        <w:rPr>
          <w:b/>
          <w:sz w:val="24"/>
          <w:szCs w:val="24"/>
        </w:rPr>
        <w:t>S</w:t>
      </w:r>
      <w:r w:rsidR="00A92C8D" w:rsidRPr="00A92C8D">
        <w:rPr>
          <w:b/>
          <w:sz w:val="24"/>
          <w:szCs w:val="24"/>
        </w:rPr>
        <w:t>ession</w:t>
      </w:r>
    </w:p>
    <w:p w:rsidR="006E293A" w:rsidRDefault="00A92C8D" w:rsidP="00A92C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E293A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6E293A">
        <w:rPr>
          <w:sz w:val="24"/>
          <w:szCs w:val="24"/>
        </w:rPr>
        <w:t>S</w:t>
      </w:r>
      <w:r>
        <w:rPr>
          <w:sz w:val="24"/>
          <w:szCs w:val="24"/>
        </w:rPr>
        <w:t xml:space="preserve">chlender to enter Executive Session at </w:t>
      </w:r>
      <w:r w:rsidR="006E293A">
        <w:rPr>
          <w:sz w:val="24"/>
          <w:szCs w:val="24"/>
        </w:rPr>
        <w:t>10:15 am</w:t>
      </w:r>
      <w:r>
        <w:rPr>
          <w:sz w:val="24"/>
          <w:szCs w:val="24"/>
        </w:rPr>
        <w:t>, second by Tweed Shuman. Motion carried</w:t>
      </w:r>
      <w:r w:rsidR="006E293A">
        <w:rPr>
          <w:sz w:val="24"/>
          <w:szCs w:val="24"/>
        </w:rPr>
        <w:t xml:space="preserve"> 4-0-0.</w:t>
      </w:r>
    </w:p>
    <w:p w:rsidR="00301374" w:rsidRDefault="00301374" w:rsidP="00A92C8D">
      <w:pPr>
        <w:spacing w:after="0" w:line="240" w:lineRule="auto"/>
        <w:ind w:left="1080"/>
        <w:rPr>
          <w:sz w:val="24"/>
          <w:szCs w:val="24"/>
        </w:rPr>
      </w:pPr>
    </w:p>
    <w:p w:rsidR="00301374" w:rsidRDefault="00A92C8D" w:rsidP="00A92C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C1815">
        <w:rPr>
          <w:sz w:val="24"/>
          <w:szCs w:val="24"/>
        </w:rPr>
        <w:t>J</w:t>
      </w:r>
      <w:r>
        <w:rPr>
          <w:sz w:val="24"/>
          <w:szCs w:val="24"/>
        </w:rPr>
        <w:t xml:space="preserve">oel </w:t>
      </w:r>
      <w:r w:rsidR="00FC1815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="00C20FAD">
        <w:rPr>
          <w:sz w:val="24"/>
          <w:szCs w:val="24"/>
        </w:rPr>
        <w:t xml:space="preserve"> to leave Executive Session</w:t>
      </w:r>
      <w:r w:rsidR="005824CB">
        <w:rPr>
          <w:sz w:val="24"/>
          <w:szCs w:val="24"/>
        </w:rPr>
        <w:t xml:space="preserve"> at </w:t>
      </w:r>
      <w:r w:rsidR="00FC1815">
        <w:rPr>
          <w:sz w:val="24"/>
          <w:szCs w:val="24"/>
        </w:rPr>
        <w:t>12:02 pm.</w:t>
      </w:r>
      <w:r w:rsidR="005824CB">
        <w:rPr>
          <w:sz w:val="24"/>
          <w:szCs w:val="24"/>
        </w:rPr>
        <w:t>, second by Jason Weaver. Motion carried 4-0-0.</w:t>
      </w:r>
    </w:p>
    <w:p w:rsidR="00301374" w:rsidRDefault="005824CB" w:rsidP="00A92C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Chairman Taylor left the meeting at </w:t>
      </w:r>
      <w:r w:rsidR="00E21507">
        <w:rPr>
          <w:sz w:val="24"/>
          <w:szCs w:val="24"/>
        </w:rPr>
        <w:t xml:space="preserve">12:05 pm and Vice- Chairman Jason Schlender assumed all chair responsibilities and </w:t>
      </w:r>
      <w:r>
        <w:rPr>
          <w:sz w:val="24"/>
          <w:szCs w:val="24"/>
        </w:rPr>
        <w:t xml:space="preserve">Joel Valentin </w:t>
      </w:r>
      <w:r w:rsidR="00301374">
        <w:rPr>
          <w:sz w:val="24"/>
          <w:szCs w:val="24"/>
        </w:rPr>
        <w:t xml:space="preserve">entered </w:t>
      </w:r>
      <w:r>
        <w:rPr>
          <w:sz w:val="24"/>
          <w:szCs w:val="24"/>
        </w:rPr>
        <w:t xml:space="preserve">the meeting </w:t>
      </w:r>
      <w:r w:rsidR="00301374">
        <w:rPr>
          <w:sz w:val="24"/>
          <w:szCs w:val="24"/>
        </w:rPr>
        <w:t>at 11:00 am.</w:t>
      </w:r>
    </w:p>
    <w:p w:rsidR="00E21507" w:rsidRDefault="00E21507" w:rsidP="00A92C8D">
      <w:pPr>
        <w:spacing w:after="0" w:line="240" w:lineRule="auto"/>
        <w:ind w:left="1080"/>
        <w:rPr>
          <w:sz w:val="24"/>
          <w:szCs w:val="24"/>
        </w:rPr>
      </w:pPr>
    </w:p>
    <w:p w:rsidR="00E21507" w:rsidRDefault="00E21507" w:rsidP="00A92C8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E21507" w:rsidRDefault="00E21507" w:rsidP="00E2150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E21507" w:rsidRDefault="00E21507" w:rsidP="00E2150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E21507" w:rsidRPr="00E21507" w:rsidRDefault="00E21507" w:rsidP="00E2150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E21507" w:rsidRDefault="00E21507" w:rsidP="00A92C8D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947B2E" w:rsidRDefault="00947B2E" w:rsidP="00947B2E">
      <w:pPr>
        <w:pStyle w:val="ListParagraph"/>
        <w:rPr>
          <w:b/>
          <w:sz w:val="24"/>
          <w:szCs w:val="24"/>
        </w:rPr>
      </w:pPr>
    </w:p>
    <w:p w:rsidR="007F151C" w:rsidRDefault="007F151C" w:rsidP="00C10CD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C10CD6">
        <w:rPr>
          <w:b/>
          <w:sz w:val="24"/>
          <w:szCs w:val="24"/>
        </w:rPr>
        <w:t>olution No.</w:t>
      </w:r>
      <w:r>
        <w:rPr>
          <w:b/>
          <w:sz w:val="24"/>
          <w:szCs w:val="24"/>
        </w:rPr>
        <w:t xml:space="preserve"> 19-01</w:t>
      </w:r>
      <w:r w:rsidR="00C10CD6">
        <w:rPr>
          <w:b/>
          <w:sz w:val="24"/>
          <w:szCs w:val="24"/>
        </w:rPr>
        <w:t>, Authorizing and Ratifying the Big Fish Golf Corporation Charter of Incorporation</w:t>
      </w:r>
    </w:p>
    <w:p w:rsidR="007F151C" w:rsidRPr="00C10CD6" w:rsidRDefault="00C10CD6" w:rsidP="00C10C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151C" w:rsidRPr="00C10CD6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7F151C" w:rsidRPr="00C10CD6">
        <w:rPr>
          <w:sz w:val="24"/>
          <w:szCs w:val="24"/>
        </w:rPr>
        <w:t>S</w:t>
      </w:r>
      <w:r>
        <w:rPr>
          <w:sz w:val="24"/>
          <w:szCs w:val="24"/>
        </w:rPr>
        <w:t xml:space="preserve">chlender to Authorize and Ratify the Big Fish Golf Corporation Charter of Corporation as was approved by consensus on January 2, 2018, second by </w:t>
      </w:r>
      <w:r w:rsidR="007F151C" w:rsidRPr="00C10CD6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7F151C" w:rsidRPr="00C10CD6">
        <w:rPr>
          <w:sz w:val="24"/>
          <w:szCs w:val="24"/>
        </w:rPr>
        <w:t>G</w:t>
      </w:r>
      <w:r>
        <w:rPr>
          <w:sz w:val="24"/>
          <w:szCs w:val="24"/>
        </w:rPr>
        <w:t>okee</w:t>
      </w:r>
      <w:r w:rsidR="007F151C" w:rsidRPr="00C10C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7F151C" w:rsidRPr="00C10CD6">
        <w:rPr>
          <w:sz w:val="24"/>
          <w:szCs w:val="24"/>
        </w:rPr>
        <w:t>4-0-0.</w:t>
      </w:r>
    </w:p>
    <w:p w:rsidR="007F151C" w:rsidRDefault="007F151C" w:rsidP="007F151C">
      <w:pPr>
        <w:pStyle w:val="ListParagraph"/>
        <w:ind w:hanging="360"/>
        <w:rPr>
          <w:b/>
          <w:sz w:val="24"/>
          <w:szCs w:val="24"/>
        </w:rPr>
      </w:pPr>
    </w:p>
    <w:p w:rsidR="007F151C" w:rsidRDefault="007F151C" w:rsidP="00E555E2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E555E2">
        <w:rPr>
          <w:b/>
          <w:sz w:val="24"/>
          <w:szCs w:val="24"/>
        </w:rPr>
        <w:t>olution</w:t>
      </w:r>
      <w:r>
        <w:rPr>
          <w:b/>
          <w:sz w:val="24"/>
          <w:szCs w:val="24"/>
        </w:rPr>
        <w:t xml:space="preserve"> No. 19-02, </w:t>
      </w:r>
      <w:r w:rsidR="00E555E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ommit</w:t>
      </w:r>
      <w:r w:rsidR="00E555E2">
        <w:rPr>
          <w:b/>
          <w:sz w:val="24"/>
          <w:szCs w:val="24"/>
        </w:rPr>
        <w:t xml:space="preserve">ment of </w:t>
      </w:r>
      <w:r>
        <w:rPr>
          <w:b/>
          <w:sz w:val="24"/>
          <w:szCs w:val="24"/>
        </w:rPr>
        <w:t>Tribal Resources for the 2018 I</w:t>
      </w:r>
      <w:r w:rsidR="00E555E2">
        <w:rPr>
          <w:b/>
          <w:sz w:val="24"/>
          <w:szCs w:val="24"/>
        </w:rPr>
        <w:t xml:space="preserve">ndian </w:t>
      </w:r>
      <w:r>
        <w:rPr>
          <w:b/>
          <w:sz w:val="24"/>
          <w:szCs w:val="24"/>
        </w:rPr>
        <w:t>C</w:t>
      </w:r>
      <w:r w:rsidR="00E555E2">
        <w:rPr>
          <w:b/>
          <w:sz w:val="24"/>
          <w:szCs w:val="24"/>
        </w:rPr>
        <w:t xml:space="preserve">ommunity </w:t>
      </w:r>
      <w:r>
        <w:rPr>
          <w:b/>
          <w:sz w:val="24"/>
          <w:szCs w:val="24"/>
        </w:rPr>
        <w:t>D</w:t>
      </w:r>
      <w:r w:rsidR="00E555E2">
        <w:rPr>
          <w:b/>
          <w:sz w:val="24"/>
          <w:szCs w:val="24"/>
        </w:rPr>
        <w:t xml:space="preserve">evelopment </w:t>
      </w:r>
      <w:r>
        <w:rPr>
          <w:b/>
          <w:sz w:val="24"/>
          <w:szCs w:val="24"/>
        </w:rPr>
        <w:t>B</w:t>
      </w:r>
      <w:r w:rsidR="00E555E2">
        <w:rPr>
          <w:b/>
          <w:sz w:val="24"/>
          <w:szCs w:val="24"/>
        </w:rPr>
        <w:t xml:space="preserve">lock </w:t>
      </w:r>
      <w:r>
        <w:rPr>
          <w:b/>
          <w:sz w:val="24"/>
          <w:szCs w:val="24"/>
        </w:rPr>
        <w:t>G</w:t>
      </w:r>
      <w:r w:rsidR="00E555E2">
        <w:rPr>
          <w:b/>
          <w:sz w:val="24"/>
          <w:szCs w:val="24"/>
        </w:rPr>
        <w:t>rant (ICDBG)</w:t>
      </w:r>
      <w:r>
        <w:rPr>
          <w:b/>
          <w:sz w:val="24"/>
          <w:szCs w:val="24"/>
        </w:rPr>
        <w:t xml:space="preserve"> Project to Expand</w:t>
      </w:r>
      <w:r w:rsidR="00E555E2">
        <w:rPr>
          <w:b/>
          <w:sz w:val="24"/>
          <w:szCs w:val="24"/>
        </w:rPr>
        <w:t xml:space="preserve"> Child Support and Indian Child Welfare and Family Services Offices</w:t>
      </w:r>
    </w:p>
    <w:p w:rsidR="007F151C" w:rsidRPr="00E555E2" w:rsidRDefault="00E555E2" w:rsidP="00E555E2">
      <w:pPr>
        <w:pStyle w:val="ListParagraph"/>
        <w:ind w:left="1080"/>
        <w:rPr>
          <w:sz w:val="24"/>
          <w:szCs w:val="24"/>
        </w:rPr>
      </w:pPr>
      <w:r w:rsidRPr="00E555E2">
        <w:rPr>
          <w:sz w:val="24"/>
          <w:szCs w:val="24"/>
        </w:rPr>
        <w:t xml:space="preserve">Motion made by </w:t>
      </w:r>
      <w:r w:rsidR="001E65E8" w:rsidRPr="00E555E2">
        <w:rPr>
          <w:sz w:val="24"/>
          <w:szCs w:val="24"/>
        </w:rPr>
        <w:t>J</w:t>
      </w:r>
      <w:r w:rsidRPr="00E555E2">
        <w:rPr>
          <w:sz w:val="24"/>
          <w:szCs w:val="24"/>
        </w:rPr>
        <w:t xml:space="preserve">ason </w:t>
      </w:r>
      <w:r w:rsidR="001E65E8" w:rsidRPr="00E555E2">
        <w:rPr>
          <w:sz w:val="24"/>
          <w:szCs w:val="24"/>
        </w:rPr>
        <w:t>S</w:t>
      </w:r>
      <w:r w:rsidRPr="00E555E2">
        <w:rPr>
          <w:sz w:val="24"/>
          <w:szCs w:val="24"/>
        </w:rPr>
        <w:t>chlender</w:t>
      </w:r>
      <w:r>
        <w:rPr>
          <w:sz w:val="24"/>
          <w:szCs w:val="24"/>
        </w:rPr>
        <w:t xml:space="preserve"> to adopt Resolution No. 19-02 that Commits Tribal Resources for the 2018 ICDBG</w:t>
      </w:r>
      <w:r w:rsidR="00C10CD6">
        <w:rPr>
          <w:sz w:val="24"/>
          <w:szCs w:val="24"/>
        </w:rPr>
        <w:t xml:space="preserve"> to Expand Child Support, Indian Child Welfare and Family Services Offices as approved by consensus on January 2, 2018, second by </w:t>
      </w:r>
      <w:r w:rsidR="001E65E8" w:rsidRPr="00E555E2">
        <w:rPr>
          <w:sz w:val="24"/>
          <w:szCs w:val="24"/>
        </w:rPr>
        <w:t>T</w:t>
      </w:r>
      <w:r w:rsidR="00C10CD6">
        <w:rPr>
          <w:sz w:val="24"/>
          <w:szCs w:val="24"/>
        </w:rPr>
        <w:t xml:space="preserve">weed </w:t>
      </w:r>
      <w:r w:rsidR="001E65E8" w:rsidRPr="00E555E2">
        <w:rPr>
          <w:sz w:val="24"/>
          <w:szCs w:val="24"/>
        </w:rPr>
        <w:t>S</w:t>
      </w:r>
      <w:r w:rsidR="00C10CD6">
        <w:rPr>
          <w:sz w:val="24"/>
          <w:szCs w:val="24"/>
        </w:rPr>
        <w:t xml:space="preserve">human. Motion carried </w:t>
      </w:r>
      <w:r w:rsidR="001E65E8" w:rsidRPr="00E555E2">
        <w:rPr>
          <w:sz w:val="24"/>
          <w:szCs w:val="24"/>
        </w:rPr>
        <w:t>4-0-0</w:t>
      </w:r>
    </w:p>
    <w:p w:rsidR="007F151C" w:rsidRDefault="007F151C" w:rsidP="007F151C">
      <w:pPr>
        <w:pStyle w:val="ListParagraph"/>
        <w:ind w:hanging="360"/>
        <w:rPr>
          <w:b/>
          <w:sz w:val="24"/>
          <w:szCs w:val="24"/>
        </w:rPr>
      </w:pPr>
    </w:p>
    <w:p w:rsidR="007F151C" w:rsidRDefault="007F151C" w:rsidP="00A7763C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E555E2">
        <w:rPr>
          <w:b/>
          <w:sz w:val="24"/>
          <w:szCs w:val="24"/>
        </w:rPr>
        <w:t>olution</w:t>
      </w:r>
      <w:r>
        <w:rPr>
          <w:b/>
          <w:sz w:val="24"/>
          <w:szCs w:val="24"/>
        </w:rPr>
        <w:t xml:space="preserve"> No. 19-03, Supporting a Litigation Case LCO V. Walker</w:t>
      </w:r>
    </w:p>
    <w:p w:rsidR="007F151C" w:rsidRPr="00A7763C" w:rsidRDefault="00A7763C" w:rsidP="00A7763C">
      <w:pPr>
        <w:pStyle w:val="ListParagraph"/>
        <w:ind w:left="1080"/>
        <w:rPr>
          <w:sz w:val="24"/>
          <w:szCs w:val="24"/>
        </w:rPr>
      </w:pPr>
      <w:r w:rsidRPr="00A7763C">
        <w:rPr>
          <w:sz w:val="24"/>
          <w:szCs w:val="24"/>
        </w:rPr>
        <w:t xml:space="preserve">Motion made by </w:t>
      </w:r>
      <w:r w:rsidR="001E65E8" w:rsidRPr="00A7763C">
        <w:rPr>
          <w:sz w:val="24"/>
          <w:szCs w:val="24"/>
        </w:rPr>
        <w:t>J</w:t>
      </w:r>
      <w:r w:rsidRPr="00A7763C">
        <w:rPr>
          <w:sz w:val="24"/>
          <w:szCs w:val="24"/>
        </w:rPr>
        <w:t xml:space="preserve">ason </w:t>
      </w:r>
      <w:r w:rsidR="001E65E8" w:rsidRPr="00A7763C">
        <w:rPr>
          <w:sz w:val="24"/>
          <w:szCs w:val="24"/>
        </w:rPr>
        <w:t>S</w:t>
      </w:r>
      <w:r w:rsidRPr="00A7763C">
        <w:rPr>
          <w:sz w:val="24"/>
          <w:szCs w:val="24"/>
        </w:rPr>
        <w:t>chlender to adopt Resolution No. 19-03</w:t>
      </w:r>
      <w:r>
        <w:rPr>
          <w:sz w:val="24"/>
          <w:szCs w:val="24"/>
        </w:rPr>
        <w:t xml:space="preserve"> that authorizes the submission of a Joint Litigation Support request with the other plaintiff Bands pertaining to LCO et. al. v. Walker et. al. as approved by consensus on January 2, 2018, second by </w:t>
      </w:r>
      <w:r w:rsidR="001E65E8" w:rsidRPr="00A7763C">
        <w:rPr>
          <w:sz w:val="24"/>
          <w:szCs w:val="24"/>
        </w:rPr>
        <w:t>R</w:t>
      </w:r>
      <w:r>
        <w:rPr>
          <w:sz w:val="24"/>
          <w:szCs w:val="24"/>
        </w:rPr>
        <w:t xml:space="preserve">ose Gokee. Motion carried </w:t>
      </w:r>
      <w:r w:rsidR="001E65E8" w:rsidRPr="00A7763C">
        <w:rPr>
          <w:sz w:val="24"/>
          <w:szCs w:val="24"/>
        </w:rPr>
        <w:t>4-0-0.</w:t>
      </w:r>
    </w:p>
    <w:p w:rsidR="00FC1815" w:rsidRDefault="00FC1815" w:rsidP="00C10CD6">
      <w:pPr>
        <w:pStyle w:val="ListParagraph"/>
        <w:ind w:firstLine="360"/>
        <w:rPr>
          <w:b/>
          <w:sz w:val="24"/>
          <w:szCs w:val="24"/>
        </w:rPr>
      </w:pPr>
    </w:p>
    <w:p w:rsidR="00C10CD6" w:rsidRDefault="0094678D" w:rsidP="00C10CD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="00C10CD6">
        <w:rPr>
          <w:b/>
          <w:sz w:val="24"/>
          <w:szCs w:val="24"/>
        </w:rPr>
        <w:t>No. 19-04, Supporting a Breastfeeding Friendly Environment on the Lac Courte Oreilles Reservation</w:t>
      </w:r>
    </w:p>
    <w:p w:rsidR="00FC1815" w:rsidRPr="00C10CD6" w:rsidRDefault="00C10CD6" w:rsidP="00C10C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C1815" w:rsidRPr="00C10CD6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FC1815" w:rsidRPr="00C10CD6">
        <w:rPr>
          <w:sz w:val="24"/>
          <w:szCs w:val="24"/>
        </w:rPr>
        <w:t>G</w:t>
      </w:r>
      <w:r>
        <w:rPr>
          <w:sz w:val="24"/>
          <w:szCs w:val="24"/>
        </w:rPr>
        <w:t>okee to adopt Resolution No. 19-04 that supports a Breastf</w:t>
      </w:r>
      <w:r w:rsidR="00FC1815" w:rsidRPr="00C10CD6">
        <w:rPr>
          <w:sz w:val="24"/>
          <w:szCs w:val="24"/>
        </w:rPr>
        <w:t>eeding</w:t>
      </w:r>
      <w:r>
        <w:rPr>
          <w:sz w:val="24"/>
          <w:szCs w:val="24"/>
        </w:rPr>
        <w:t xml:space="preserve"> Friendly Environment on the Lac Courte Oreilles Reservation, second by Joel Valentin. Motion carried 4-0-0.</w:t>
      </w:r>
    </w:p>
    <w:p w:rsidR="003446BA" w:rsidRDefault="003446BA" w:rsidP="00C10CD6">
      <w:pPr>
        <w:pStyle w:val="ListParagraph"/>
        <w:ind w:left="1080"/>
        <w:rPr>
          <w:b/>
          <w:sz w:val="24"/>
          <w:szCs w:val="24"/>
        </w:rPr>
      </w:pPr>
    </w:p>
    <w:p w:rsidR="0094678D" w:rsidRDefault="003446BA" w:rsidP="00C10CD6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94678D">
        <w:rPr>
          <w:b/>
          <w:sz w:val="24"/>
          <w:szCs w:val="24"/>
        </w:rPr>
        <w:t>olution N</w:t>
      </w:r>
      <w:r w:rsidR="00E05F0B">
        <w:rPr>
          <w:b/>
          <w:sz w:val="24"/>
          <w:szCs w:val="24"/>
        </w:rPr>
        <w:t>o. 19-05, Approving the Assignment and Assumption of Amended Purchase and Sale Agreement for the Big Fish Golf Course</w:t>
      </w:r>
    </w:p>
    <w:p w:rsidR="003446BA" w:rsidRDefault="00E05F0B" w:rsidP="009E7A72">
      <w:pPr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446BA" w:rsidRPr="0094678D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3446BA" w:rsidRPr="0094678D">
        <w:rPr>
          <w:sz w:val="24"/>
          <w:szCs w:val="24"/>
        </w:rPr>
        <w:t>W</w:t>
      </w:r>
      <w:r>
        <w:rPr>
          <w:sz w:val="24"/>
          <w:szCs w:val="24"/>
        </w:rPr>
        <w:t>eaver</w:t>
      </w:r>
      <w:r w:rsidR="003446BA" w:rsidRPr="0094678D">
        <w:rPr>
          <w:sz w:val="24"/>
          <w:szCs w:val="24"/>
        </w:rPr>
        <w:t xml:space="preserve"> to approve the Assignment and Assumption </w:t>
      </w:r>
      <w:r>
        <w:rPr>
          <w:sz w:val="24"/>
          <w:szCs w:val="24"/>
        </w:rPr>
        <w:t xml:space="preserve">of Amended Purchase and Sale Agreement for the Big Fish Golf Course </w:t>
      </w:r>
      <w:r w:rsidR="003446BA" w:rsidRPr="0094678D">
        <w:rPr>
          <w:sz w:val="24"/>
          <w:szCs w:val="24"/>
        </w:rPr>
        <w:t xml:space="preserve">and to authorize </w:t>
      </w:r>
      <w:r w:rsidR="003446BA" w:rsidRPr="0094678D">
        <w:rPr>
          <w:sz w:val="24"/>
          <w:szCs w:val="24"/>
        </w:rPr>
        <w:lastRenderedPageBreak/>
        <w:t xml:space="preserve">Chairman to sign all </w:t>
      </w:r>
      <w:r>
        <w:rPr>
          <w:sz w:val="24"/>
          <w:szCs w:val="24"/>
        </w:rPr>
        <w:t xml:space="preserve">relative </w:t>
      </w:r>
      <w:r w:rsidR="003446BA" w:rsidRPr="0094678D">
        <w:rPr>
          <w:sz w:val="24"/>
          <w:szCs w:val="24"/>
        </w:rPr>
        <w:t>documents</w:t>
      </w:r>
      <w:r>
        <w:rPr>
          <w:sz w:val="24"/>
          <w:szCs w:val="24"/>
        </w:rPr>
        <w:t>, second by Joel Valentin</w:t>
      </w:r>
      <w:r w:rsidR="003446BA" w:rsidRPr="009467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3446BA" w:rsidRPr="0094678D">
        <w:rPr>
          <w:sz w:val="24"/>
          <w:szCs w:val="24"/>
        </w:rPr>
        <w:t>4-0-0.</w:t>
      </w:r>
    </w:p>
    <w:p w:rsidR="00FC1815" w:rsidRDefault="00FC1815" w:rsidP="007F151C">
      <w:pPr>
        <w:pStyle w:val="ListParagraph"/>
        <w:ind w:hanging="360"/>
        <w:rPr>
          <w:b/>
          <w:sz w:val="24"/>
          <w:szCs w:val="24"/>
        </w:rPr>
      </w:pPr>
    </w:p>
    <w:p w:rsidR="00FC1815" w:rsidRDefault="009E7A72" w:rsidP="009E7A72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Authorizing the Amendment of the Appointment of the Initial Board of Directors of the Big Fish Golf Corporation pursuant to Section XI (E) of the Corporate Charter</w:t>
      </w:r>
    </w:p>
    <w:p w:rsidR="00BF6B4E" w:rsidRDefault="009E7A72" w:rsidP="00E21507">
      <w:pPr>
        <w:pStyle w:val="ListParagraph"/>
        <w:ind w:left="1080"/>
        <w:rPr>
          <w:sz w:val="24"/>
          <w:szCs w:val="24"/>
        </w:rPr>
      </w:pPr>
      <w:r w:rsidRPr="009E7A72">
        <w:rPr>
          <w:sz w:val="24"/>
          <w:szCs w:val="24"/>
        </w:rPr>
        <w:t xml:space="preserve">Motion made by </w:t>
      </w:r>
      <w:r w:rsidR="00FC1815" w:rsidRPr="009E7A72">
        <w:rPr>
          <w:sz w:val="24"/>
          <w:szCs w:val="24"/>
        </w:rPr>
        <w:t>J</w:t>
      </w:r>
      <w:r w:rsidRPr="009E7A72">
        <w:rPr>
          <w:sz w:val="24"/>
          <w:szCs w:val="24"/>
        </w:rPr>
        <w:t xml:space="preserve">ason </w:t>
      </w:r>
      <w:r w:rsidR="00FC1815" w:rsidRPr="009E7A72">
        <w:rPr>
          <w:sz w:val="24"/>
          <w:szCs w:val="24"/>
        </w:rPr>
        <w:t>W</w:t>
      </w:r>
      <w:r w:rsidRPr="009E7A72">
        <w:rPr>
          <w:sz w:val="24"/>
          <w:szCs w:val="24"/>
        </w:rPr>
        <w:t>eave</w:t>
      </w:r>
      <w:r>
        <w:rPr>
          <w:sz w:val="24"/>
          <w:szCs w:val="24"/>
        </w:rPr>
        <w:t>r</w:t>
      </w:r>
      <w:r w:rsidR="00FC1815" w:rsidRPr="009E7A72">
        <w:rPr>
          <w:sz w:val="24"/>
          <w:szCs w:val="24"/>
        </w:rPr>
        <w:t xml:space="preserve"> to amend Res</w:t>
      </w:r>
      <w:r>
        <w:rPr>
          <w:sz w:val="24"/>
          <w:szCs w:val="24"/>
        </w:rPr>
        <w:t>olution</w:t>
      </w:r>
      <w:r w:rsidR="00FC1815" w:rsidRPr="009E7A72">
        <w:rPr>
          <w:sz w:val="24"/>
          <w:szCs w:val="24"/>
        </w:rPr>
        <w:t xml:space="preserve"> No. 18-</w:t>
      </w:r>
      <w:r w:rsidR="005D1E28" w:rsidRPr="009E7A72">
        <w:rPr>
          <w:sz w:val="24"/>
          <w:szCs w:val="24"/>
        </w:rPr>
        <w:t>1</w:t>
      </w:r>
      <w:r w:rsidR="00FC1815" w:rsidRPr="009E7A72">
        <w:rPr>
          <w:sz w:val="24"/>
          <w:szCs w:val="24"/>
        </w:rPr>
        <w:t>01</w:t>
      </w:r>
      <w:r>
        <w:rPr>
          <w:sz w:val="24"/>
          <w:szCs w:val="24"/>
        </w:rPr>
        <w:t xml:space="preserve"> that Authorizes the Appointment of the Initial Board of Directors of the Big Fish Golf Corporation pursuant to Section XI (E) of the Corporate Charter, second by Joel Valentin</w:t>
      </w:r>
      <w:r w:rsidR="00FC1815" w:rsidRPr="009E7A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FC1815" w:rsidRPr="009E7A72">
        <w:rPr>
          <w:sz w:val="24"/>
          <w:szCs w:val="24"/>
        </w:rPr>
        <w:t>4-0-0.</w:t>
      </w:r>
    </w:p>
    <w:p w:rsidR="00E21507" w:rsidRPr="00E21507" w:rsidRDefault="00E21507" w:rsidP="00E21507">
      <w:pPr>
        <w:pStyle w:val="ListParagraph"/>
        <w:ind w:left="1080"/>
        <w:rPr>
          <w:sz w:val="24"/>
          <w:szCs w:val="24"/>
        </w:rPr>
      </w:pPr>
    </w:p>
    <w:p w:rsidR="00FC1815" w:rsidRPr="009E7A72" w:rsidRDefault="00BF6B4E" w:rsidP="009E7A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E7A72">
        <w:rPr>
          <w:b/>
          <w:sz w:val="24"/>
          <w:szCs w:val="24"/>
        </w:rPr>
        <w:t>ADJOURN</w:t>
      </w:r>
    </w:p>
    <w:p w:rsidR="00FC1815" w:rsidRDefault="009E7A72" w:rsidP="00FC1815">
      <w:pPr>
        <w:pStyle w:val="ListParagraph"/>
        <w:spacing w:after="0" w:line="240" w:lineRule="auto"/>
        <w:ind w:left="1080"/>
      </w:pPr>
      <w:r>
        <w:t xml:space="preserve">Motion made by </w:t>
      </w:r>
      <w:r w:rsidR="00FC1815">
        <w:t>J</w:t>
      </w:r>
      <w:r>
        <w:t xml:space="preserve">ason </w:t>
      </w:r>
      <w:r w:rsidR="00FC1815">
        <w:t>W</w:t>
      </w:r>
      <w:r>
        <w:t>eaver to adjourn the meeting at 12:35 pm., second by Rose Gokee</w:t>
      </w:r>
      <w:r w:rsidR="00E21507">
        <w:t xml:space="preserve"> </w:t>
      </w:r>
      <w:r w:rsidR="00FC1815">
        <w:t>4-0-0.</w:t>
      </w:r>
    </w:p>
    <w:p w:rsidR="00E21507" w:rsidRDefault="00E21507" w:rsidP="00FC1815">
      <w:pPr>
        <w:pStyle w:val="ListParagraph"/>
        <w:spacing w:after="0" w:line="240" w:lineRule="auto"/>
        <w:ind w:left="1080"/>
      </w:pPr>
    </w:p>
    <w:p w:rsidR="00E21507" w:rsidRDefault="00E21507" w:rsidP="00FC1815">
      <w:pPr>
        <w:pStyle w:val="ListParagraph"/>
        <w:spacing w:after="0" w:line="240" w:lineRule="auto"/>
        <w:ind w:left="1080"/>
      </w:pPr>
    </w:p>
    <w:p w:rsidR="00E21507" w:rsidRDefault="00E21507" w:rsidP="00FC1815">
      <w:pPr>
        <w:pStyle w:val="ListParagraph"/>
        <w:spacing w:after="0" w:line="240" w:lineRule="auto"/>
        <w:ind w:left="1080"/>
      </w:pPr>
      <w:r>
        <w:t>__________________________________</w:t>
      </w:r>
    </w:p>
    <w:p w:rsidR="00E21507" w:rsidRDefault="00E21507" w:rsidP="00FC1815">
      <w:pPr>
        <w:pStyle w:val="ListParagraph"/>
        <w:spacing w:after="0" w:line="240" w:lineRule="auto"/>
        <w:ind w:left="1080"/>
      </w:pPr>
      <w:r>
        <w:t>Jason Weaver, Secretary/Treasurer</w:t>
      </w:r>
    </w:p>
    <w:p w:rsidR="00E21507" w:rsidRDefault="00E21507" w:rsidP="00FC1815">
      <w:pPr>
        <w:pStyle w:val="ListParagraph"/>
        <w:spacing w:after="0" w:line="240" w:lineRule="auto"/>
        <w:ind w:left="1080"/>
      </w:pPr>
      <w:r>
        <w:t>Lac Courte Oreilles Tribal Governing Board</w:t>
      </w:r>
    </w:p>
    <w:sectPr w:rsidR="00E21507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C2" w:rsidRDefault="00DF6FC2" w:rsidP="00CF3D5A">
      <w:pPr>
        <w:spacing w:after="0" w:line="240" w:lineRule="auto"/>
      </w:pPr>
      <w:r>
        <w:separator/>
      </w:r>
    </w:p>
  </w:endnote>
  <w:endnote w:type="continuationSeparator" w:id="0">
    <w:p w:rsidR="00DF6FC2" w:rsidRDefault="00DF6FC2" w:rsidP="00CF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5A" w:rsidRDefault="00CF3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5A" w:rsidRDefault="00CF3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5A" w:rsidRDefault="00CF3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C2" w:rsidRDefault="00DF6FC2" w:rsidP="00CF3D5A">
      <w:pPr>
        <w:spacing w:after="0" w:line="240" w:lineRule="auto"/>
      </w:pPr>
      <w:r>
        <w:separator/>
      </w:r>
    </w:p>
  </w:footnote>
  <w:footnote w:type="continuationSeparator" w:id="0">
    <w:p w:rsidR="00DF6FC2" w:rsidRDefault="00DF6FC2" w:rsidP="00CF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5A" w:rsidRDefault="00CF3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5A" w:rsidRDefault="00CF3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5A" w:rsidRDefault="00CF3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184"/>
    <w:multiLevelType w:val="hybridMultilevel"/>
    <w:tmpl w:val="A6C8E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12C4C"/>
    <w:multiLevelType w:val="hybridMultilevel"/>
    <w:tmpl w:val="5900D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0F63B8"/>
    <w:multiLevelType w:val="hybridMultilevel"/>
    <w:tmpl w:val="BFA48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C1ED5"/>
    <w:rsid w:val="000D4039"/>
    <w:rsid w:val="000E4E3D"/>
    <w:rsid w:val="000E502A"/>
    <w:rsid w:val="00130985"/>
    <w:rsid w:val="00142210"/>
    <w:rsid w:val="00180378"/>
    <w:rsid w:val="001E65E8"/>
    <w:rsid w:val="0021188A"/>
    <w:rsid w:val="002208A9"/>
    <w:rsid w:val="002636BB"/>
    <w:rsid w:val="00265D58"/>
    <w:rsid w:val="00301374"/>
    <w:rsid w:val="003446BA"/>
    <w:rsid w:val="003510D6"/>
    <w:rsid w:val="00352E0C"/>
    <w:rsid w:val="003E6F33"/>
    <w:rsid w:val="00456965"/>
    <w:rsid w:val="005109AF"/>
    <w:rsid w:val="00552816"/>
    <w:rsid w:val="00572534"/>
    <w:rsid w:val="005824CB"/>
    <w:rsid w:val="00590F8A"/>
    <w:rsid w:val="005D1E28"/>
    <w:rsid w:val="006127BE"/>
    <w:rsid w:val="006812D6"/>
    <w:rsid w:val="006E293A"/>
    <w:rsid w:val="006F6363"/>
    <w:rsid w:val="007176B0"/>
    <w:rsid w:val="007C5D51"/>
    <w:rsid w:val="007F151C"/>
    <w:rsid w:val="00807ABE"/>
    <w:rsid w:val="00843B6A"/>
    <w:rsid w:val="008B48B3"/>
    <w:rsid w:val="0094678D"/>
    <w:rsid w:val="00947B2E"/>
    <w:rsid w:val="009E7A72"/>
    <w:rsid w:val="00A7763C"/>
    <w:rsid w:val="00A92C8D"/>
    <w:rsid w:val="00AA7D02"/>
    <w:rsid w:val="00B40EC5"/>
    <w:rsid w:val="00B63541"/>
    <w:rsid w:val="00BB3CD7"/>
    <w:rsid w:val="00BE1FBA"/>
    <w:rsid w:val="00BF6B4E"/>
    <w:rsid w:val="00C10CD6"/>
    <w:rsid w:val="00C20FAD"/>
    <w:rsid w:val="00C37234"/>
    <w:rsid w:val="00C83CE4"/>
    <w:rsid w:val="00CB0BF5"/>
    <w:rsid w:val="00CB43CC"/>
    <w:rsid w:val="00CF3D5A"/>
    <w:rsid w:val="00D06AFA"/>
    <w:rsid w:val="00D24833"/>
    <w:rsid w:val="00D30897"/>
    <w:rsid w:val="00DF6FC2"/>
    <w:rsid w:val="00E05F0B"/>
    <w:rsid w:val="00E16CD4"/>
    <w:rsid w:val="00E21507"/>
    <w:rsid w:val="00E555E2"/>
    <w:rsid w:val="00F11310"/>
    <w:rsid w:val="00F8670F"/>
    <w:rsid w:val="00FA2CB6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5A"/>
  </w:style>
  <w:style w:type="paragraph" w:styleId="Footer">
    <w:name w:val="footer"/>
    <w:basedOn w:val="Normal"/>
    <w:link w:val="FooterChar"/>
    <w:uiPriority w:val="99"/>
    <w:unhideWhenUsed/>
    <w:rsid w:val="00CF3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12</cp:revision>
  <cp:lastPrinted>2019-01-14T14:46:00Z</cp:lastPrinted>
  <dcterms:created xsi:type="dcterms:W3CDTF">2019-01-09T16:11:00Z</dcterms:created>
  <dcterms:modified xsi:type="dcterms:W3CDTF">2019-02-01T19:23:00Z</dcterms:modified>
</cp:coreProperties>
</file>